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0C4" w:rsidRPr="00361D05" w:rsidRDefault="00D230C4" w:rsidP="00D230C4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>Mẫu 2.5. Số liệu về tình hình xuất/nhập khẩu than trong kỳ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1808"/>
        <w:gridCol w:w="730"/>
        <w:gridCol w:w="772"/>
        <w:gridCol w:w="715"/>
        <w:gridCol w:w="5"/>
        <w:gridCol w:w="824"/>
        <w:gridCol w:w="821"/>
        <w:gridCol w:w="10"/>
        <w:gridCol w:w="1140"/>
        <w:gridCol w:w="8"/>
        <w:gridCol w:w="1272"/>
        <w:gridCol w:w="1026"/>
        <w:gridCol w:w="1028"/>
        <w:gridCol w:w="10"/>
        <w:gridCol w:w="1129"/>
        <w:gridCol w:w="1132"/>
      </w:tblGrid>
      <w:tr w:rsidR="00D230C4" w:rsidRPr="00361D05" w:rsidTr="0061375A">
        <w:trPr>
          <w:trHeight w:val="20"/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TT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Loại than xuất/nhập khẩu, chất lượng*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MÃ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 xml:space="preserve"> 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HS*</w:t>
            </w:r>
          </w:p>
        </w:tc>
        <w:tc>
          <w:tcPr>
            <w:tcW w:w="1655" w:type="pct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Khối lượng (tấn)</w:t>
            </w:r>
          </w:p>
        </w:tc>
        <w:tc>
          <w:tcPr>
            <w:tcW w:w="49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Giá bán/mua đơn vị bình quân (USD/tấn)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Trị giá (Quy đ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>ổ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i</w:t>
            </w:r>
          </w:p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USD)*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Xuất xứ hàng hóa*</w:t>
            </w:r>
          </w:p>
        </w:tc>
        <w:tc>
          <w:tcPr>
            <w:tcW w:w="4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Thị trường xuất/nhập khẩu*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Mục đích xuất/nhập khẩu*</w:t>
            </w:r>
          </w:p>
        </w:tc>
      </w:tr>
      <w:tr w:rsidR="00D230C4" w:rsidRPr="00361D05" w:rsidTr="0061375A">
        <w:trPr>
          <w:trHeight w:val="20"/>
          <w:jc w:val="center"/>
        </w:trPr>
        <w:tc>
          <w:tcPr>
            <w:tcW w:w="201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8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Quý I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Quý II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Quý III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Quý IV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Tổng cộng</w:t>
            </w:r>
          </w:p>
        </w:tc>
        <w:tc>
          <w:tcPr>
            <w:tcW w:w="494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0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D230C4" w:rsidRPr="00361D05" w:rsidTr="0061375A">
        <w:trPr>
          <w:trHeight w:val="20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(2)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(3)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(4)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(5)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(6)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(7)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(8)</w:t>
            </w:r>
          </w:p>
        </w:tc>
        <w:tc>
          <w:tcPr>
            <w:tcW w:w="49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(9)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(10)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(11)</w:t>
            </w:r>
          </w:p>
        </w:tc>
        <w:tc>
          <w:tcPr>
            <w:tcW w:w="44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(12)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(13)</w:t>
            </w:r>
          </w:p>
        </w:tc>
      </w:tr>
      <w:tr w:rsidR="00D230C4" w:rsidRPr="00361D05" w:rsidTr="0061375A">
        <w:trPr>
          <w:trHeight w:val="20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Doanh nghiệp A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D230C4" w:rsidRPr="00361D05" w:rsidTr="0061375A">
        <w:trPr>
          <w:trHeight w:val="20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I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Than xuất khẩu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D230C4" w:rsidRPr="00361D05" w:rsidTr="0061375A">
        <w:trPr>
          <w:trHeight w:val="20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D230C4" w:rsidRPr="00361D05" w:rsidTr="0061375A">
        <w:trPr>
          <w:trHeight w:val="20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D230C4" w:rsidRPr="00361D05" w:rsidTr="0061375A">
        <w:trPr>
          <w:trHeight w:val="20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…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D230C4" w:rsidRPr="00361D05" w:rsidTr="0061375A">
        <w:trPr>
          <w:trHeight w:val="20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II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Than nhập khẩu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D230C4" w:rsidRPr="00361D05" w:rsidTr="0061375A">
        <w:trPr>
          <w:trHeight w:val="20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D230C4" w:rsidRPr="00361D05" w:rsidTr="0061375A">
        <w:trPr>
          <w:trHeight w:val="20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D230C4" w:rsidRPr="00361D05" w:rsidTr="0061375A">
        <w:trPr>
          <w:trHeight w:val="20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…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D230C4" w:rsidRPr="00361D05" w:rsidTr="0061375A">
        <w:trPr>
          <w:trHeight w:val="20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Doanh nghiệp B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D230C4" w:rsidRPr="00361D05" w:rsidTr="0061375A">
        <w:trPr>
          <w:trHeight w:val="20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I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Than xuất khẩu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D230C4" w:rsidRPr="00361D05" w:rsidTr="0061375A">
        <w:trPr>
          <w:trHeight w:val="20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D230C4" w:rsidRPr="00361D05" w:rsidTr="0061375A">
        <w:trPr>
          <w:trHeight w:val="20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D230C4" w:rsidRPr="00361D05" w:rsidTr="0061375A">
        <w:trPr>
          <w:trHeight w:val="20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…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D230C4" w:rsidRPr="00361D05" w:rsidTr="0061375A">
        <w:trPr>
          <w:trHeight w:val="20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II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Than nhập khẩu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D230C4" w:rsidRPr="00361D05" w:rsidTr="0061375A">
        <w:trPr>
          <w:trHeight w:val="20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D230C4" w:rsidRPr="00361D05" w:rsidTr="0061375A">
        <w:trPr>
          <w:trHeight w:val="20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D230C4" w:rsidRPr="00361D05" w:rsidTr="0061375A">
        <w:trPr>
          <w:trHeight w:val="20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…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30C4" w:rsidRPr="00361D05" w:rsidRDefault="00D230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</w:tbl>
    <w:p w:rsidR="00D230C4" w:rsidRPr="00361D05" w:rsidRDefault="00D230C4" w:rsidP="00D230C4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*Cột (2): Mục I ghi tên loại than và tiêu chuẩn chất lượng xuất khẩu</w:t>
      </w:r>
    </w:p>
    <w:p w:rsidR="00D230C4" w:rsidRPr="00361D05" w:rsidRDefault="00D230C4" w:rsidP="00D230C4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Mục II ghi tên loại than và tiêu chuẩn (nếu có), chất lượng nhập khẩu.</w:t>
      </w:r>
    </w:p>
    <w:p w:rsidR="00D230C4" w:rsidRPr="00361D05" w:rsidRDefault="00D230C4" w:rsidP="00D230C4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(3) Mã hàng hóa HS xuất/nhập khẩu tại Tờ khai Hải quan.</w:t>
      </w:r>
    </w:p>
    <w:p w:rsidR="00D230C4" w:rsidRPr="00361D05" w:rsidRDefault="00D230C4" w:rsidP="00D230C4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(10) Giá trị xuất/nhập khẩu được quy đổi về Đô la Mỹ (USD) tại thời điểm xuất/nhập khẩu.</w:t>
      </w:r>
    </w:p>
    <w:p w:rsidR="00D230C4" w:rsidRPr="00361D05" w:rsidRDefault="00D230C4" w:rsidP="00D230C4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(11) Xuất xứ hàng hóa theo nguồn gốc than xuất/nhập khẩu.</w:t>
      </w:r>
    </w:p>
    <w:p w:rsidR="00D230C4" w:rsidRPr="00361D05" w:rsidRDefault="00D230C4" w:rsidP="00D230C4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(12) Quốc gia xuất khẩu đến/nhập khẩu về Việt Nam.</w:t>
      </w:r>
    </w:p>
    <w:p w:rsidR="00D230C4" w:rsidRPr="00361D05" w:rsidRDefault="00D230C4" w:rsidP="00D230C4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(13) Mục đích xuất/nhập than cho: sản xuất điện, sản xuất xi măng, sản xuất thép, luyện kim,...</w:t>
      </w:r>
    </w:p>
    <w:p w:rsidR="00766471" w:rsidRPr="00D230C4" w:rsidRDefault="00766471" w:rsidP="00D230C4">
      <w:bookmarkStart w:id="0" w:name="_GoBack"/>
      <w:bookmarkEnd w:id="0"/>
    </w:p>
    <w:sectPr w:rsidR="00766471" w:rsidRPr="00D230C4" w:rsidSect="00FB61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1F0" w:rsidRDefault="001531F0" w:rsidP="00FB6177">
      <w:r>
        <w:separator/>
      </w:r>
    </w:p>
  </w:endnote>
  <w:endnote w:type="continuationSeparator" w:id="0">
    <w:p w:rsidR="001531F0" w:rsidRDefault="001531F0" w:rsidP="00FB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1F0" w:rsidRDefault="001531F0" w:rsidP="00FB6177">
      <w:r>
        <w:separator/>
      </w:r>
    </w:p>
  </w:footnote>
  <w:footnote w:type="continuationSeparator" w:id="0">
    <w:p w:rsidR="001531F0" w:rsidRDefault="001531F0" w:rsidP="00FB6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77"/>
    <w:rsid w:val="00092B45"/>
    <w:rsid w:val="001531F0"/>
    <w:rsid w:val="001C5049"/>
    <w:rsid w:val="002C4E2E"/>
    <w:rsid w:val="004E73C9"/>
    <w:rsid w:val="00545B5F"/>
    <w:rsid w:val="00583BFA"/>
    <w:rsid w:val="005C10C8"/>
    <w:rsid w:val="00766471"/>
    <w:rsid w:val="007A047C"/>
    <w:rsid w:val="00A70395"/>
    <w:rsid w:val="00B20E9C"/>
    <w:rsid w:val="00D230C4"/>
    <w:rsid w:val="00E40DFE"/>
    <w:rsid w:val="00E449EE"/>
    <w:rsid w:val="00EA4B50"/>
    <w:rsid w:val="00FB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81CAD3-39AD-4A9E-AFA8-387F8981A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B6177"/>
  </w:style>
  <w:style w:type="paragraph" w:styleId="Footer">
    <w:name w:val="footer"/>
    <w:basedOn w:val="Normal"/>
    <w:link w:val="Foot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B6177"/>
  </w:style>
  <w:style w:type="table" w:styleId="TableGrid">
    <w:name w:val="Table Grid"/>
    <w:basedOn w:val="TableNormal"/>
    <w:uiPriority w:val="39"/>
    <w:rsid w:val="002C4E2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2025-09-22T04:20:00Z</dcterms:created>
  <dcterms:modified xsi:type="dcterms:W3CDTF">2025-09-22T04:20:00Z</dcterms:modified>
</cp:coreProperties>
</file>